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A" w:rsidRDefault="00F4196A" w:rsidP="00F4196A">
      <w:pPr>
        <w:jc w:val="center"/>
        <w:rPr>
          <w:rFonts w:ascii="Times New Roman" w:hAnsi="Times New Roman"/>
          <w:b/>
          <w:sz w:val="24"/>
          <w:szCs w:val="24"/>
        </w:rPr>
      </w:pPr>
      <w:r w:rsidRPr="00EB7AAD">
        <w:rPr>
          <w:rFonts w:ascii="Times New Roman" w:hAnsi="Times New Roman"/>
          <w:b/>
          <w:sz w:val="24"/>
          <w:szCs w:val="24"/>
        </w:rPr>
        <w:t xml:space="preserve">PROCESO DE RELIQUIDACIÓN </w:t>
      </w:r>
      <w:r>
        <w:rPr>
          <w:rFonts w:ascii="Times New Roman" w:hAnsi="Times New Roman"/>
          <w:b/>
          <w:sz w:val="24"/>
          <w:szCs w:val="24"/>
        </w:rPr>
        <w:t>DEL VALOR DE MATRÍCULA PARA EL I SEMESTRE ACADÉMICO 2018</w:t>
      </w:r>
    </w:p>
    <w:p w:rsidR="00F4196A" w:rsidRPr="00EB7AAD" w:rsidRDefault="00F4196A" w:rsidP="00F419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4- 22 de septiembre f</w:t>
      </w:r>
      <w:r w:rsidRPr="00EB7AAD">
        <w:rPr>
          <w:rFonts w:ascii="Times New Roman" w:hAnsi="Times New Roman"/>
          <w:sz w:val="24"/>
          <w:szCs w:val="24"/>
        </w:rPr>
        <w:t xml:space="preserve">echa límite de solicitud de reliquidación del valor de matrícula. </w:t>
      </w:r>
    </w:p>
    <w:p w:rsidR="00F4196A" w:rsidRDefault="00F4196A" w:rsidP="00F4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solicitud se registra</w:t>
      </w:r>
      <w:r w:rsidRPr="00EB7AAD">
        <w:rPr>
          <w:rFonts w:ascii="Times New Roman" w:hAnsi="Times New Roman"/>
          <w:sz w:val="24"/>
          <w:szCs w:val="24"/>
        </w:rPr>
        <w:t xml:space="preserve"> en la Unidad de Gestión y Atención Documental -UGAD- </w:t>
      </w:r>
      <w:r>
        <w:rPr>
          <w:rFonts w:ascii="Times New Roman" w:hAnsi="Times New Roman"/>
          <w:sz w:val="24"/>
          <w:szCs w:val="24"/>
        </w:rPr>
        <w:t>anexando la siguiente documentación:</w:t>
      </w: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 w:rsidRPr="00EB7AAD">
        <w:rPr>
          <w:rFonts w:ascii="Times New Roman" w:hAnsi="Times New Roman"/>
          <w:sz w:val="24"/>
          <w:szCs w:val="24"/>
        </w:rPr>
        <w:t>1. Formato de solicitud diligenciado completamente</w:t>
      </w: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 w:rsidRPr="00EB7AAD">
        <w:rPr>
          <w:rFonts w:ascii="Times New Roman" w:hAnsi="Times New Roman"/>
          <w:sz w:val="24"/>
          <w:szCs w:val="24"/>
        </w:rPr>
        <w:t>2. Copia de la liquidación del último pago de matrícula</w:t>
      </w: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 w:rsidRPr="00EB7AAD">
        <w:rPr>
          <w:rFonts w:ascii="Times New Roman" w:hAnsi="Times New Roman"/>
          <w:sz w:val="24"/>
          <w:szCs w:val="24"/>
        </w:rPr>
        <w:t>3. Recibo de uno de los servicios domiciliarios del lugar de residencia (acueducto, energía, telefonía)</w:t>
      </w: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 w:rsidRPr="00EB7AAD">
        <w:rPr>
          <w:rFonts w:ascii="Times New Roman" w:hAnsi="Times New Roman"/>
          <w:sz w:val="24"/>
          <w:szCs w:val="24"/>
        </w:rPr>
        <w:t>4. Fotocopia del documento de identidad.</w:t>
      </w: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Fotocopia de carné</w:t>
      </w:r>
      <w:r w:rsidRPr="00EB7AAD">
        <w:rPr>
          <w:rFonts w:ascii="Times New Roman" w:hAnsi="Times New Roman"/>
          <w:sz w:val="24"/>
          <w:szCs w:val="24"/>
        </w:rPr>
        <w:t xml:space="preserve"> estudiantil </w:t>
      </w: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 w:rsidRPr="00EB7AAD">
        <w:rPr>
          <w:rFonts w:ascii="Times New Roman" w:hAnsi="Times New Roman"/>
          <w:sz w:val="24"/>
          <w:szCs w:val="24"/>
        </w:rPr>
        <w:t xml:space="preserve">6. Oficio que certifique la situación económica actual del </w:t>
      </w:r>
      <w:r>
        <w:rPr>
          <w:rFonts w:ascii="Times New Roman" w:hAnsi="Times New Roman"/>
          <w:sz w:val="24"/>
          <w:szCs w:val="24"/>
        </w:rPr>
        <w:t xml:space="preserve">núcleo familiar con sus </w:t>
      </w:r>
      <w:r w:rsidRPr="00EB7AAD">
        <w:rPr>
          <w:rFonts w:ascii="Times New Roman" w:hAnsi="Times New Roman"/>
          <w:sz w:val="24"/>
          <w:szCs w:val="24"/>
        </w:rPr>
        <w:t>soportes.</w:t>
      </w:r>
    </w:p>
    <w:p w:rsidR="00F4196A" w:rsidRPr="00EB7AAD" w:rsidRDefault="00F4196A" w:rsidP="00F4196A">
      <w:pPr>
        <w:rPr>
          <w:rFonts w:ascii="Times New Roman" w:hAnsi="Times New Roman"/>
          <w:sz w:val="24"/>
          <w:szCs w:val="24"/>
        </w:rPr>
      </w:pPr>
      <w:r w:rsidRPr="00EB7AAD">
        <w:rPr>
          <w:rFonts w:ascii="Times New Roman" w:hAnsi="Times New Roman"/>
          <w:sz w:val="24"/>
          <w:szCs w:val="24"/>
        </w:rPr>
        <w:t>Leer el acuerdo 071 de 1990, articulo 7, 8, 25.</w:t>
      </w:r>
    </w:p>
    <w:p w:rsidR="00F4196A" w:rsidRPr="0060695D" w:rsidRDefault="00F4196A" w:rsidP="00F4196A">
      <w:pPr>
        <w:rPr>
          <w:rFonts w:ascii="Times New Roman" w:hAnsi="Times New Roman"/>
          <w:b/>
          <w:sz w:val="24"/>
          <w:szCs w:val="24"/>
        </w:rPr>
      </w:pPr>
      <w:r w:rsidRPr="0060695D">
        <w:rPr>
          <w:rFonts w:ascii="Times New Roman" w:hAnsi="Times New Roman"/>
          <w:b/>
          <w:sz w:val="24"/>
          <w:szCs w:val="24"/>
        </w:rPr>
        <w:t xml:space="preserve">Notas: </w:t>
      </w:r>
    </w:p>
    <w:p w:rsidR="00F4196A" w:rsidRDefault="00F4196A" w:rsidP="00F4196A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es-ES"/>
        </w:rPr>
      </w:pPr>
      <w:r w:rsidRPr="00EB7AAD">
        <w:rPr>
          <w:rFonts w:ascii="Times New Roman" w:hAnsi="Times New Roman"/>
          <w:b/>
          <w:sz w:val="24"/>
          <w:szCs w:val="24"/>
        </w:rPr>
        <w:t>Nota 1.</w:t>
      </w:r>
      <w:r w:rsidRPr="00EB7AAD">
        <w:rPr>
          <w:rFonts w:ascii="Times New Roman" w:hAnsi="Times New Roman"/>
          <w:sz w:val="24"/>
          <w:szCs w:val="24"/>
        </w:rPr>
        <w:t xml:space="preserve"> Para realizar la solicitud del proceso de reliquidación del valor de matrícula el estudiante debe estar matriculado. </w:t>
      </w:r>
      <w:r w:rsidRPr="00EB7AAD">
        <w:rPr>
          <w:rFonts w:ascii="Times New Roman" w:hAnsi="Times New Roman"/>
          <w:bCs/>
          <w:iCs/>
          <w:color w:val="000000"/>
          <w:sz w:val="24"/>
          <w:szCs w:val="24"/>
          <w:lang w:val="es-ES"/>
        </w:rPr>
        <w:t>El acuerdo 065 de 1996 artículo 2, estipula: “Serán estudiantes de la universidad, las personas que regularmente se hayan matriculado en el semestre respectivo y estén participando activamente en cualquiera de los procesos de enseñanza – aprendizaje”.</w:t>
      </w:r>
    </w:p>
    <w:p w:rsidR="00F4196A" w:rsidRDefault="00F4196A" w:rsidP="00F41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s-ES"/>
        </w:rPr>
        <w:t>División de Servicios Asistenciales y de Salud Adscrita a la Vicerrectoría de Bienestar Universitario. – Unidad de Promoción y Asistencia Social oficina 107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s-ES"/>
        </w:rPr>
        <w:t>.</w:t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z w:val="24"/>
          <w:szCs w:val="24"/>
          <w:lang w:val="es-ES"/>
        </w:rPr>
        <w:t xml:space="preserve"> </w:t>
      </w:r>
    </w:p>
    <w:p w:rsidR="00216102" w:rsidRPr="00F4196A" w:rsidRDefault="00216102" w:rsidP="00F4196A"/>
    <w:sectPr w:rsidR="00216102" w:rsidRPr="00F4196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26" w:rsidRDefault="00A50B26" w:rsidP="00273C4C">
      <w:pPr>
        <w:spacing w:after="0" w:line="240" w:lineRule="auto"/>
      </w:pPr>
      <w:r>
        <w:separator/>
      </w:r>
    </w:p>
  </w:endnote>
  <w:endnote w:type="continuationSeparator" w:id="0">
    <w:p w:rsidR="00A50B26" w:rsidRDefault="00A50B2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26" w:rsidRDefault="00A50B26" w:rsidP="00273C4C">
      <w:pPr>
        <w:spacing w:after="0" w:line="240" w:lineRule="auto"/>
      </w:pPr>
      <w:r>
        <w:separator/>
      </w:r>
    </w:p>
  </w:footnote>
  <w:footnote w:type="continuationSeparator" w:id="0">
    <w:p w:rsidR="00A50B26" w:rsidRDefault="00A50B2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2F80"/>
    <w:multiLevelType w:val="hybridMultilevel"/>
    <w:tmpl w:val="2BB64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7544C2"/>
    <w:rsid w:val="00A50B26"/>
    <w:rsid w:val="00A71DF7"/>
    <w:rsid w:val="00B102BC"/>
    <w:rsid w:val="00C53CD9"/>
    <w:rsid w:val="00C87FBC"/>
    <w:rsid w:val="00EB6BCC"/>
    <w:rsid w:val="00F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5C93FB"/>
  <w15:docId w15:val="{FD2384CC-59D6-4236-9568-C9C7F9D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44C2"/>
    <w:pPr>
      <w:spacing w:after="160" w:line="259" w:lineRule="auto"/>
      <w:ind w:left="720"/>
      <w:contextualSpacing/>
    </w:pPr>
  </w:style>
  <w:style w:type="table" w:customStyle="1" w:styleId="Tabladecuadrcula1clara-nfasis31">
    <w:name w:val="Tabla de cuadrícula 1 clara - Énfasis 31"/>
    <w:basedOn w:val="Tablanormal"/>
    <w:uiPriority w:val="46"/>
    <w:rsid w:val="007544C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7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5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</cp:revision>
  <cp:lastPrinted>2017-02-24T21:42:00Z</cp:lastPrinted>
  <dcterms:created xsi:type="dcterms:W3CDTF">2017-09-01T13:53:00Z</dcterms:created>
  <dcterms:modified xsi:type="dcterms:W3CDTF">2017-09-02T00:04:00Z</dcterms:modified>
</cp:coreProperties>
</file>